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3BE" w:rsidRPr="00BD7DAD" w:rsidRDefault="00BD7DAD">
      <w:pPr>
        <w:rPr>
          <w:b/>
        </w:rPr>
      </w:pPr>
      <w:r w:rsidRPr="00BD7DAD">
        <w:rPr>
          <w:b/>
        </w:rPr>
        <w:t>CHIP 2020 Steering Committee</w:t>
      </w:r>
    </w:p>
    <w:p w:rsidR="00BD7DAD" w:rsidRPr="00BD7DAD" w:rsidRDefault="00BD7DAD">
      <w:pPr>
        <w:rPr>
          <w:b/>
        </w:rPr>
      </w:pPr>
      <w:r w:rsidRPr="00BD7DAD">
        <w:rPr>
          <w:b/>
        </w:rPr>
        <w:t>March 12, 2020</w:t>
      </w:r>
    </w:p>
    <w:p w:rsidR="00BD7DAD" w:rsidRDefault="00BD7DAD" w:rsidP="00BD7DAD">
      <w:pPr>
        <w:pStyle w:val="ListParagraph"/>
        <w:numPr>
          <w:ilvl w:val="0"/>
          <w:numId w:val="1"/>
        </w:numPr>
      </w:pPr>
      <w:r>
        <w:t>Welcome and Introductions- Steve</w:t>
      </w:r>
    </w:p>
    <w:p w:rsidR="00BD7DAD" w:rsidRDefault="00BD7DAD" w:rsidP="00BD7DAD">
      <w:pPr>
        <w:pStyle w:val="ListParagraph"/>
      </w:pPr>
    </w:p>
    <w:p w:rsidR="00BD7DAD" w:rsidRDefault="00BD7DAD" w:rsidP="00BD7DAD">
      <w:pPr>
        <w:pStyle w:val="ListParagraph"/>
        <w:numPr>
          <w:ilvl w:val="0"/>
          <w:numId w:val="1"/>
        </w:numPr>
      </w:pPr>
      <w:r>
        <w:t>Developing a Housing Area for CHIP 2020 – Committee Discussion</w:t>
      </w:r>
    </w:p>
    <w:p w:rsidR="00BD7DAD" w:rsidRDefault="00BD7DAD" w:rsidP="00BD7DAD">
      <w:pPr>
        <w:pStyle w:val="ListParagraph"/>
      </w:pPr>
      <w:r>
        <w:t xml:space="preserve">The recommendation for </w:t>
      </w:r>
      <w:r w:rsidR="007338AD">
        <w:t xml:space="preserve">Steering </w:t>
      </w:r>
      <w:r>
        <w:t xml:space="preserve">Committee consideration is that the Steering Committee itself develop the Housing Area using the Results Based Accountability (RBA) and hand the completed Area off to the community partners for review and implementation. The development of the Area can take place at the April Steering Committee Meeting. </w:t>
      </w:r>
    </w:p>
    <w:p w:rsidR="00D31945" w:rsidRDefault="00FB0FFD" w:rsidP="00BD7DAD">
      <w:pPr>
        <w:pStyle w:val="ListParagraph"/>
      </w:pPr>
      <w:r>
        <w:t xml:space="preserve">(For this Item, </w:t>
      </w:r>
      <w:r w:rsidR="00D31945">
        <w:t xml:space="preserve">see </w:t>
      </w:r>
      <w:r w:rsidR="00B31D6A">
        <w:t xml:space="preserve">the </w:t>
      </w:r>
      <w:bookmarkStart w:id="0" w:name="_GoBack"/>
      <w:bookmarkEnd w:id="0"/>
      <w:r>
        <w:t xml:space="preserve">CHIP Housing Area Recommendation </w:t>
      </w:r>
      <w:r w:rsidR="00367FA9">
        <w:t xml:space="preserve">that was </w:t>
      </w:r>
      <w:r>
        <w:t>sent to the Committee on February 4</w:t>
      </w:r>
      <w:r w:rsidRPr="00FB0FFD">
        <w:rPr>
          <w:vertAlign w:val="superscript"/>
        </w:rPr>
        <w:t>th</w:t>
      </w:r>
      <w:r>
        <w:t xml:space="preserve"> and </w:t>
      </w:r>
      <w:r w:rsidR="00367FA9">
        <w:t xml:space="preserve">is also </w:t>
      </w:r>
      <w:r>
        <w:t>attached to the current email)</w:t>
      </w:r>
    </w:p>
    <w:p w:rsidR="00BD7DAD" w:rsidRDefault="00BD7DAD" w:rsidP="00BD7DAD">
      <w:pPr>
        <w:pStyle w:val="ListParagraph"/>
      </w:pPr>
    </w:p>
    <w:p w:rsidR="00BD7DAD" w:rsidRDefault="00BD7DAD" w:rsidP="00BD7DAD">
      <w:pPr>
        <w:pStyle w:val="ListParagraph"/>
        <w:numPr>
          <w:ilvl w:val="0"/>
          <w:numId w:val="1"/>
        </w:numPr>
      </w:pPr>
      <w:r>
        <w:t>An abbreviated RBA for the current 5 CHIP Areas – Committee Discussion</w:t>
      </w:r>
    </w:p>
    <w:p w:rsidR="007338AD" w:rsidRDefault="007338AD" w:rsidP="007338AD">
      <w:pPr>
        <w:pStyle w:val="ListParagraph"/>
      </w:pPr>
      <w:r>
        <w:t xml:space="preserve">The recommendation for Steering Committee consideration is that the CHIP 2020 be an update to the CHIP 2017 whereby the community partners, using the abbreviated RBA, examine the several components of each Area for possible updating, </w:t>
      </w:r>
      <w:proofErr w:type="spellStart"/>
      <w:r>
        <w:t>eg</w:t>
      </w:r>
      <w:proofErr w:type="spellEnd"/>
      <w:r>
        <w:t xml:space="preserve">, </w:t>
      </w:r>
      <w:proofErr w:type="gramStart"/>
      <w:r>
        <w:t>Why</w:t>
      </w:r>
      <w:proofErr w:type="gramEnd"/>
      <w:r>
        <w:t xml:space="preserve"> is this important? Results Statement, Headline Indicators, Story Behind the Baseline, and Key Strategies and any other section of the Areas the partners deem important to address.</w:t>
      </w:r>
    </w:p>
    <w:p w:rsidR="007338AD" w:rsidRDefault="007338AD" w:rsidP="007338AD">
      <w:pPr>
        <w:pStyle w:val="ListParagraph"/>
      </w:pPr>
    </w:p>
    <w:p w:rsidR="007338AD" w:rsidRDefault="007338AD" w:rsidP="007338AD">
      <w:pPr>
        <w:pStyle w:val="ListParagraph"/>
        <w:numPr>
          <w:ilvl w:val="0"/>
          <w:numId w:val="1"/>
        </w:numPr>
      </w:pPr>
      <w:r>
        <w:t>A review by the Steering Committee of the full RBA and what</w:t>
      </w:r>
      <w:r w:rsidR="00E42745">
        <w:t xml:space="preserve"> an</w:t>
      </w:r>
      <w:r>
        <w:t xml:space="preserve"> abbreviated RBA method might look like- Elizabeth and Jordan</w:t>
      </w:r>
    </w:p>
    <w:p w:rsidR="007338AD" w:rsidRDefault="00E42745" w:rsidP="007338AD">
      <w:pPr>
        <w:pStyle w:val="ListParagraph"/>
      </w:pPr>
      <w:r>
        <w:t>If possible, materials for the review will be distributed by email to the Committee tomorrow (Wednesday). Otherwise, the materials will be distributed at the Committee meeting on Thursday. In any case, an examination of the RBA method as set forth on pages 11 – 17 of CHIP 2017 will be helpful in the way of a preparation for our meeting on Thursday.</w:t>
      </w:r>
    </w:p>
    <w:p w:rsidR="00E42745" w:rsidRDefault="00E42745" w:rsidP="007338AD">
      <w:pPr>
        <w:pStyle w:val="ListParagraph"/>
      </w:pPr>
    </w:p>
    <w:p w:rsidR="00E42745" w:rsidRDefault="00E42745" w:rsidP="00533E33">
      <w:pPr>
        <w:pStyle w:val="ListParagraph"/>
        <w:numPr>
          <w:ilvl w:val="0"/>
          <w:numId w:val="1"/>
        </w:numPr>
      </w:pPr>
      <w:r>
        <w:t>Planning for the community engagement- Elizabeth</w:t>
      </w:r>
      <w:r>
        <w:tab/>
      </w:r>
    </w:p>
    <w:p w:rsidR="007338AD" w:rsidRDefault="007338AD" w:rsidP="007338AD">
      <w:pPr>
        <w:pStyle w:val="ListParagraph"/>
      </w:pPr>
    </w:p>
    <w:p w:rsidR="007338AD" w:rsidRDefault="00E42745" w:rsidP="007338AD">
      <w:pPr>
        <w:pStyle w:val="ListParagraph"/>
        <w:numPr>
          <w:ilvl w:val="0"/>
          <w:numId w:val="1"/>
        </w:numPr>
      </w:pPr>
      <w:r>
        <w:t>Objectives for the April Steering Committee- Committee Discussion</w:t>
      </w:r>
    </w:p>
    <w:p w:rsidR="00E42745" w:rsidRDefault="00E42745" w:rsidP="00E42745">
      <w:pPr>
        <w:pStyle w:val="ListParagraph"/>
      </w:pPr>
    </w:p>
    <w:p w:rsidR="00E42745" w:rsidRDefault="00E42745" w:rsidP="007338AD">
      <w:pPr>
        <w:pStyle w:val="ListParagraph"/>
        <w:numPr>
          <w:ilvl w:val="0"/>
          <w:numId w:val="1"/>
        </w:numPr>
      </w:pPr>
      <w:r>
        <w:t>Adjournment-Steve</w:t>
      </w:r>
    </w:p>
    <w:p w:rsidR="00E42745" w:rsidRDefault="00E42745" w:rsidP="00E42745">
      <w:r>
        <w:t xml:space="preserve"> </w:t>
      </w:r>
    </w:p>
    <w:sectPr w:rsidR="00E42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7A5"/>
    <w:multiLevelType w:val="hybridMultilevel"/>
    <w:tmpl w:val="CD68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AD"/>
    <w:rsid w:val="00367FA9"/>
    <w:rsid w:val="007338AD"/>
    <w:rsid w:val="00B273BE"/>
    <w:rsid w:val="00B31D6A"/>
    <w:rsid w:val="00BD7DAD"/>
    <w:rsid w:val="00D31945"/>
    <w:rsid w:val="00E42745"/>
    <w:rsid w:val="00FB0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F2249"/>
  <w15:chartTrackingRefBased/>
  <w15:docId w15:val="{29C29FDC-5852-41F2-BF28-ABF0F7F0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 Walker</dc:creator>
  <cp:keywords/>
  <dc:description/>
  <cp:lastModifiedBy>Fuji Walker</cp:lastModifiedBy>
  <cp:revision>4</cp:revision>
  <dcterms:created xsi:type="dcterms:W3CDTF">2020-03-10T20:25:00Z</dcterms:created>
  <dcterms:modified xsi:type="dcterms:W3CDTF">2020-03-10T20:57:00Z</dcterms:modified>
</cp:coreProperties>
</file>